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A4" w:rsidRDefault="003D045E">
      <w:pPr>
        <w:spacing w:line="676" w:lineRule="exact"/>
        <w:ind w:left="107"/>
        <w:rPr>
          <w:rFonts w:ascii="Book Antiqua" w:eastAsia="Book Antiqua" w:hAnsi="Book Antiqua" w:cs="Book Antiqua"/>
          <w:sz w:val="58"/>
          <w:szCs w:val="58"/>
        </w:rPr>
      </w:pPr>
      <w:bookmarkStart w:id="0" w:name="Информационный_щит.vsdx"/>
      <w:bookmarkStart w:id="1" w:name="Страница-1"/>
      <w:bookmarkEnd w:id="0"/>
      <w:bookmarkEnd w:id="1"/>
      <w:r>
        <w:rPr>
          <w:rFonts w:ascii="Book Antiqua" w:hAnsi="Book Antiqua"/>
          <w:b/>
          <w:sz w:val="58"/>
          <w:u w:val="thick" w:color="000000"/>
        </w:rPr>
        <w:t>ГОСУДАРСТВЕННАЯ КАДАСТРОВАЯ ОЦЕНКА 2019!</w:t>
      </w:r>
    </w:p>
    <w:p w:rsidR="00BC1FA4" w:rsidRDefault="00BC1FA4">
      <w:pPr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BC1FA4" w:rsidRDefault="00BC1FA4">
      <w:pPr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BC1FA4" w:rsidRDefault="00BC1FA4">
      <w:pPr>
        <w:spacing w:before="10"/>
        <w:rPr>
          <w:rFonts w:ascii="Book Antiqua" w:eastAsia="Book Antiqua" w:hAnsi="Book Antiqua" w:cs="Book Antiqua"/>
          <w:b/>
          <w:bCs/>
          <w:sz w:val="23"/>
          <w:szCs w:val="23"/>
        </w:rPr>
      </w:pPr>
    </w:p>
    <w:p w:rsidR="00BC1FA4" w:rsidRDefault="003D045E">
      <w:pPr>
        <w:pStyle w:val="a3"/>
        <w:tabs>
          <w:tab w:val="left" w:pos="6675"/>
        </w:tabs>
        <w:spacing w:before="54" w:line="250" w:lineRule="auto"/>
        <w:ind w:right="560" w:firstLine="681"/>
        <w:jc w:val="both"/>
        <w:rPr>
          <w:u w:val="none"/>
        </w:rPr>
      </w:pPr>
      <w:r>
        <w:rPr>
          <w:rFonts w:cs="Times New Roman"/>
          <w:u w:val="none"/>
        </w:rPr>
        <w:t>Уважаемые</w:t>
      </w:r>
      <w:r>
        <w:rPr>
          <w:rFonts w:cs="Times New Roman"/>
          <w:spacing w:val="68"/>
          <w:u w:val="none"/>
        </w:rPr>
        <w:t xml:space="preserve"> </w:t>
      </w:r>
      <w:r>
        <w:rPr>
          <w:u w:val="none"/>
        </w:rPr>
        <w:t>жители</w:t>
      </w:r>
      <w:r>
        <w:rPr>
          <w:rFonts w:cs="Times New Roman"/>
          <w:u w:color="000000"/>
        </w:rPr>
        <w:tab/>
      </w:r>
      <w:r>
        <w:rPr>
          <w:rFonts w:cs="Times New Roman"/>
          <w:u w:val="none"/>
        </w:rPr>
        <w:t>!</w:t>
      </w:r>
      <w:r>
        <w:rPr>
          <w:rFonts w:cs="Times New Roman"/>
          <w:spacing w:val="70"/>
          <w:u w:val="none"/>
        </w:rPr>
        <w:t xml:space="preserve"> </w:t>
      </w:r>
      <w:r>
        <w:rPr>
          <w:u w:val="none"/>
        </w:rPr>
        <w:t>С</w:t>
      </w:r>
      <w:r>
        <w:rPr>
          <w:spacing w:val="70"/>
          <w:u w:val="none"/>
        </w:rPr>
        <w:t xml:space="preserve"> </w:t>
      </w:r>
      <w:r>
        <w:rPr>
          <w:u w:val="none"/>
        </w:rPr>
        <w:t>5</w:t>
      </w:r>
      <w:r>
        <w:rPr>
          <w:spacing w:val="70"/>
          <w:u w:val="none"/>
        </w:rPr>
        <w:t xml:space="preserve"> </w:t>
      </w:r>
      <w:r>
        <w:rPr>
          <w:u w:val="none"/>
        </w:rPr>
        <w:t>сентября</w:t>
      </w:r>
      <w:r>
        <w:rPr>
          <w:spacing w:val="70"/>
          <w:u w:val="none"/>
        </w:rPr>
        <w:t xml:space="preserve"> </w:t>
      </w:r>
      <w:r>
        <w:rPr>
          <w:u w:val="none"/>
        </w:rPr>
        <w:t>2018</w:t>
      </w:r>
      <w:r>
        <w:rPr>
          <w:spacing w:val="70"/>
          <w:u w:val="none"/>
        </w:rPr>
        <w:t xml:space="preserve"> </w:t>
      </w:r>
      <w:r>
        <w:rPr>
          <w:u w:val="none"/>
        </w:rPr>
        <w:t>года</w:t>
      </w:r>
      <w:r>
        <w:rPr>
          <w:spacing w:val="69"/>
          <w:u w:val="none"/>
        </w:rPr>
        <w:t xml:space="preserve"> </w:t>
      </w:r>
      <w:r>
        <w:rPr>
          <w:u w:val="none"/>
        </w:rPr>
        <w:t>в</w:t>
      </w:r>
      <w:r>
        <w:rPr>
          <w:spacing w:val="48"/>
          <w:u w:val="none"/>
        </w:rPr>
        <w:t xml:space="preserve"> </w:t>
      </w:r>
      <w:r>
        <w:rPr>
          <w:rFonts w:cs="Times New Roman"/>
          <w:u w:val="none"/>
        </w:rPr>
        <w:t>Республике</w:t>
      </w:r>
      <w:r>
        <w:rPr>
          <w:rFonts w:cs="Times New Roman"/>
          <w:spacing w:val="69"/>
          <w:u w:val="none"/>
        </w:rPr>
        <w:t xml:space="preserve"> </w:t>
      </w:r>
      <w:r>
        <w:rPr>
          <w:rFonts w:cs="Times New Roman"/>
          <w:u w:val="none"/>
        </w:rPr>
        <w:t>Дагестан</w:t>
      </w:r>
      <w:r>
        <w:rPr>
          <w:rFonts w:cs="Times New Roman"/>
          <w:spacing w:val="69"/>
          <w:u w:val="none"/>
        </w:rPr>
        <w:t xml:space="preserve"> </w:t>
      </w:r>
      <w:r>
        <w:rPr>
          <w:rFonts w:cs="Times New Roman"/>
          <w:u w:val="none"/>
        </w:rPr>
        <w:t>в соответствии</w:t>
      </w:r>
      <w:r>
        <w:rPr>
          <w:rFonts w:cs="Times New Roman"/>
          <w:spacing w:val="84"/>
          <w:u w:val="none"/>
        </w:rPr>
        <w:t xml:space="preserve"> </w:t>
      </w:r>
      <w:r>
        <w:rPr>
          <w:rFonts w:cs="Times New Roman"/>
          <w:u w:val="none"/>
        </w:rPr>
        <w:t>с</w:t>
      </w:r>
      <w:r>
        <w:rPr>
          <w:rFonts w:cs="Times New Roman"/>
          <w:spacing w:val="84"/>
          <w:u w:val="none"/>
        </w:rPr>
        <w:t xml:space="preserve"> </w:t>
      </w:r>
      <w:r>
        <w:rPr>
          <w:rFonts w:cs="Times New Roman"/>
          <w:u w:val="none"/>
        </w:rPr>
        <w:t>федеральным</w:t>
      </w:r>
      <w:r>
        <w:rPr>
          <w:rFonts w:cs="Times New Roman"/>
          <w:spacing w:val="84"/>
          <w:u w:val="none"/>
        </w:rPr>
        <w:t xml:space="preserve"> </w:t>
      </w:r>
      <w:r>
        <w:rPr>
          <w:rFonts w:cs="Times New Roman"/>
          <w:u w:val="none"/>
        </w:rPr>
        <w:t>законом</w:t>
      </w:r>
      <w:r>
        <w:rPr>
          <w:rFonts w:cs="Times New Roman"/>
          <w:spacing w:val="84"/>
          <w:u w:val="none"/>
        </w:rPr>
        <w:t xml:space="preserve"> </w:t>
      </w:r>
      <w:r>
        <w:rPr>
          <w:rFonts w:cs="Times New Roman"/>
          <w:u w:val="none"/>
        </w:rPr>
        <w:t>от</w:t>
      </w:r>
      <w:r>
        <w:rPr>
          <w:rFonts w:cs="Times New Roman"/>
          <w:spacing w:val="84"/>
          <w:u w:val="none"/>
        </w:rPr>
        <w:t xml:space="preserve"> </w:t>
      </w:r>
      <w:r>
        <w:rPr>
          <w:rFonts w:cs="Times New Roman"/>
          <w:u w:val="none"/>
        </w:rPr>
        <w:t>03.07.2016г.</w:t>
      </w:r>
      <w:r>
        <w:rPr>
          <w:rFonts w:cs="Times New Roman"/>
          <w:spacing w:val="84"/>
          <w:u w:val="none"/>
        </w:rPr>
        <w:t xml:space="preserve"> </w:t>
      </w:r>
      <w:r>
        <w:rPr>
          <w:rFonts w:cs="Times New Roman"/>
          <w:u w:val="none"/>
        </w:rPr>
        <w:t>№237-ФЗ</w:t>
      </w:r>
      <w:r>
        <w:rPr>
          <w:rFonts w:cs="Times New Roman"/>
          <w:spacing w:val="84"/>
          <w:u w:val="none"/>
        </w:rPr>
        <w:t xml:space="preserve"> </w:t>
      </w:r>
      <w:r>
        <w:rPr>
          <w:rFonts w:cs="Times New Roman"/>
          <w:u w:val="none"/>
        </w:rPr>
        <w:t>"О</w:t>
      </w:r>
      <w:r>
        <w:rPr>
          <w:rFonts w:cs="Times New Roman"/>
          <w:spacing w:val="84"/>
          <w:u w:val="none"/>
        </w:rPr>
        <w:t xml:space="preserve"> </w:t>
      </w:r>
      <w:r>
        <w:rPr>
          <w:rFonts w:cs="Times New Roman"/>
          <w:u w:val="none"/>
        </w:rPr>
        <w:t>государственной кадастровой</w:t>
      </w:r>
      <w:r>
        <w:rPr>
          <w:rFonts w:cs="Times New Roman"/>
          <w:spacing w:val="69"/>
          <w:u w:val="none"/>
        </w:rPr>
        <w:t xml:space="preserve"> </w:t>
      </w:r>
      <w:r>
        <w:rPr>
          <w:rFonts w:cs="Times New Roman"/>
          <w:u w:val="none"/>
        </w:rPr>
        <w:t>оценке"</w:t>
      </w:r>
      <w:r>
        <w:rPr>
          <w:rFonts w:cs="Times New Roman"/>
          <w:spacing w:val="69"/>
          <w:u w:val="none"/>
        </w:rPr>
        <w:t xml:space="preserve"> </w:t>
      </w:r>
      <w:r>
        <w:rPr>
          <w:u w:val="none"/>
        </w:rPr>
        <w:t>начата</w:t>
      </w:r>
      <w:r>
        <w:rPr>
          <w:spacing w:val="69"/>
          <w:u w:val="none"/>
        </w:rPr>
        <w:t xml:space="preserve"> </w:t>
      </w:r>
      <w:r>
        <w:rPr>
          <w:u w:val="none"/>
        </w:rPr>
        <w:t>подготовка</w:t>
      </w:r>
      <w:r>
        <w:rPr>
          <w:spacing w:val="69"/>
          <w:u w:val="none"/>
        </w:rPr>
        <w:t xml:space="preserve"> </w:t>
      </w:r>
      <w:r>
        <w:rPr>
          <w:u w:val="none"/>
        </w:rPr>
        <w:t>к</w:t>
      </w:r>
      <w:r>
        <w:rPr>
          <w:spacing w:val="69"/>
          <w:u w:val="none"/>
        </w:rPr>
        <w:t xml:space="preserve"> </w:t>
      </w:r>
      <w:r>
        <w:rPr>
          <w:u w:val="none"/>
        </w:rPr>
        <w:t>провед</w:t>
      </w:r>
      <w:r>
        <w:rPr>
          <w:rFonts w:cs="Times New Roman"/>
          <w:u w:val="none"/>
        </w:rPr>
        <w:t>ению</w:t>
      </w:r>
      <w:r>
        <w:rPr>
          <w:rFonts w:cs="Times New Roman"/>
          <w:spacing w:val="69"/>
          <w:u w:val="none"/>
        </w:rPr>
        <w:t xml:space="preserve"> </w:t>
      </w:r>
      <w:r>
        <w:rPr>
          <w:u w:val="none"/>
        </w:rPr>
        <w:t>в</w:t>
      </w:r>
      <w:r>
        <w:rPr>
          <w:spacing w:val="69"/>
          <w:u w:val="none"/>
        </w:rPr>
        <w:t xml:space="preserve"> </w:t>
      </w:r>
      <w:r>
        <w:rPr>
          <w:u w:val="none"/>
        </w:rPr>
        <w:t>2019</w:t>
      </w:r>
      <w:r>
        <w:rPr>
          <w:spacing w:val="69"/>
          <w:u w:val="none"/>
        </w:rPr>
        <w:t xml:space="preserve"> </w:t>
      </w:r>
      <w:r>
        <w:rPr>
          <w:u w:val="none"/>
        </w:rPr>
        <w:t>году</w:t>
      </w:r>
      <w:r>
        <w:rPr>
          <w:spacing w:val="69"/>
          <w:u w:val="none"/>
        </w:rPr>
        <w:t xml:space="preserve"> </w:t>
      </w:r>
      <w:r>
        <w:rPr>
          <w:u w:val="none"/>
        </w:rPr>
        <w:t xml:space="preserve">государственной </w:t>
      </w:r>
      <w:r>
        <w:rPr>
          <w:rFonts w:cs="Times New Roman"/>
          <w:u w:val="none"/>
        </w:rPr>
        <w:t>кадастровой</w:t>
      </w:r>
      <w:r>
        <w:rPr>
          <w:rFonts w:cs="Times New Roman"/>
          <w:spacing w:val="48"/>
          <w:u w:val="none"/>
        </w:rPr>
        <w:t xml:space="preserve"> </w:t>
      </w:r>
      <w:r>
        <w:rPr>
          <w:u w:val="none"/>
        </w:rPr>
        <w:t>оценки</w:t>
      </w:r>
      <w:r>
        <w:rPr>
          <w:spacing w:val="48"/>
          <w:u w:val="none"/>
        </w:rPr>
        <w:t xml:space="preserve"> </w:t>
      </w:r>
      <w:r>
        <w:rPr>
          <w:u w:val="none"/>
        </w:rPr>
        <w:t>объектов</w:t>
      </w:r>
      <w:r>
        <w:rPr>
          <w:spacing w:val="48"/>
          <w:u w:val="none"/>
        </w:rPr>
        <w:t xml:space="preserve"> </w:t>
      </w:r>
      <w:r>
        <w:rPr>
          <w:u w:val="none"/>
        </w:rPr>
        <w:t>капитального</w:t>
      </w:r>
      <w:r>
        <w:rPr>
          <w:spacing w:val="48"/>
          <w:u w:val="none"/>
        </w:rPr>
        <w:t xml:space="preserve"> </w:t>
      </w:r>
      <w:r>
        <w:rPr>
          <w:u w:val="none"/>
        </w:rPr>
        <w:t>строения,</w:t>
      </w:r>
      <w:r>
        <w:rPr>
          <w:spacing w:val="48"/>
          <w:u w:val="none"/>
        </w:rPr>
        <w:t xml:space="preserve"> </w:t>
      </w:r>
      <w:r>
        <w:rPr>
          <w:rFonts w:cs="Times New Roman"/>
          <w:u w:val="none"/>
        </w:rPr>
        <w:t>земель</w:t>
      </w:r>
      <w:r>
        <w:rPr>
          <w:rFonts w:cs="Times New Roman"/>
          <w:spacing w:val="48"/>
          <w:u w:val="none"/>
        </w:rPr>
        <w:t xml:space="preserve"> </w:t>
      </w:r>
      <w:r>
        <w:rPr>
          <w:rFonts w:cs="Times New Roman"/>
          <w:u w:val="none"/>
        </w:rPr>
        <w:t>садоводческих</w:t>
      </w:r>
      <w:r>
        <w:rPr>
          <w:rFonts w:cs="Times New Roman"/>
          <w:spacing w:val="48"/>
          <w:u w:val="none"/>
        </w:rPr>
        <w:t xml:space="preserve"> </w:t>
      </w:r>
      <w:r>
        <w:rPr>
          <w:rFonts w:cs="Times New Roman"/>
          <w:u w:val="none"/>
        </w:rPr>
        <w:t>объединений, сельскохозяйственного</w:t>
      </w:r>
      <w:r>
        <w:rPr>
          <w:rFonts w:cs="Times New Roman"/>
          <w:spacing w:val="10"/>
          <w:u w:val="none"/>
        </w:rPr>
        <w:t xml:space="preserve"> </w:t>
      </w:r>
      <w:r>
        <w:rPr>
          <w:rFonts w:cs="Times New Roman"/>
          <w:u w:val="none"/>
        </w:rPr>
        <w:t>назначения,</w:t>
      </w:r>
      <w:r>
        <w:rPr>
          <w:rFonts w:cs="Times New Roman"/>
          <w:spacing w:val="9"/>
          <w:u w:val="none"/>
        </w:rPr>
        <w:t xml:space="preserve"> </w:t>
      </w:r>
      <w:r>
        <w:rPr>
          <w:rFonts w:cs="Times New Roman"/>
          <w:u w:val="none"/>
        </w:rPr>
        <w:t>населенных</w:t>
      </w:r>
      <w:r>
        <w:rPr>
          <w:rFonts w:cs="Times New Roman"/>
          <w:spacing w:val="10"/>
          <w:u w:val="none"/>
        </w:rPr>
        <w:t xml:space="preserve"> </w:t>
      </w:r>
      <w:r>
        <w:rPr>
          <w:rFonts w:cs="Times New Roman"/>
          <w:u w:val="none"/>
        </w:rPr>
        <w:t>пунктов.</w:t>
      </w:r>
      <w:r>
        <w:rPr>
          <w:rFonts w:cs="Times New Roman"/>
          <w:spacing w:val="10"/>
          <w:u w:val="none"/>
        </w:rPr>
        <w:t xml:space="preserve"> </w:t>
      </w:r>
      <w:r>
        <w:rPr>
          <w:rFonts w:cs="Times New Roman"/>
          <w:u w:val="none"/>
        </w:rPr>
        <w:t>Налог</w:t>
      </w:r>
      <w:r>
        <w:rPr>
          <w:rFonts w:cs="Times New Roman"/>
          <w:spacing w:val="10"/>
          <w:u w:val="none"/>
        </w:rPr>
        <w:t xml:space="preserve"> </w:t>
      </w:r>
      <w:r>
        <w:rPr>
          <w:rFonts w:cs="Times New Roman"/>
          <w:u w:val="none"/>
        </w:rPr>
        <w:t>на</w:t>
      </w:r>
      <w:r>
        <w:rPr>
          <w:rFonts w:cs="Times New Roman"/>
          <w:spacing w:val="10"/>
          <w:u w:val="none"/>
        </w:rPr>
        <w:t xml:space="preserve"> </w:t>
      </w:r>
      <w:r>
        <w:rPr>
          <w:rFonts w:cs="Times New Roman"/>
          <w:u w:val="none"/>
        </w:rPr>
        <w:t>землю</w:t>
      </w:r>
      <w:r>
        <w:rPr>
          <w:rFonts w:cs="Times New Roman"/>
          <w:spacing w:val="9"/>
          <w:u w:val="none"/>
        </w:rPr>
        <w:t xml:space="preserve"> </w:t>
      </w:r>
      <w:r>
        <w:rPr>
          <w:rFonts w:cs="Times New Roman"/>
          <w:u w:val="none"/>
        </w:rPr>
        <w:t>и</w:t>
      </w:r>
      <w:r>
        <w:rPr>
          <w:rFonts w:cs="Times New Roman"/>
          <w:spacing w:val="10"/>
          <w:u w:val="none"/>
        </w:rPr>
        <w:t xml:space="preserve"> </w:t>
      </w:r>
      <w:r>
        <w:rPr>
          <w:rFonts w:cs="Times New Roman"/>
          <w:u w:val="none"/>
        </w:rPr>
        <w:t>имущественный налог</w:t>
      </w:r>
      <w:r>
        <w:rPr>
          <w:rFonts w:cs="Times New Roman"/>
          <w:spacing w:val="56"/>
          <w:u w:val="none"/>
        </w:rPr>
        <w:t xml:space="preserve"> </w:t>
      </w:r>
      <w:r>
        <w:rPr>
          <w:u w:val="none"/>
        </w:rPr>
        <w:t>в</w:t>
      </w:r>
      <w:r>
        <w:rPr>
          <w:spacing w:val="56"/>
          <w:u w:val="none"/>
        </w:rPr>
        <w:t xml:space="preserve"> </w:t>
      </w:r>
      <w:r>
        <w:rPr>
          <w:u w:val="none"/>
        </w:rPr>
        <w:t>2020</w:t>
      </w:r>
      <w:r>
        <w:rPr>
          <w:spacing w:val="56"/>
          <w:u w:val="none"/>
        </w:rPr>
        <w:t xml:space="preserve"> </w:t>
      </w:r>
      <w:r>
        <w:rPr>
          <w:u w:val="none"/>
        </w:rPr>
        <w:t>году</w:t>
      </w:r>
      <w:r>
        <w:rPr>
          <w:spacing w:val="56"/>
          <w:u w:val="none"/>
        </w:rPr>
        <w:t xml:space="preserve"> </w:t>
      </w:r>
      <w:r>
        <w:rPr>
          <w:rFonts w:cs="Times New Roman"/>
          <w:u w:val="none"/>
        </w:rPr>
        <w:t>будут</w:t>
      </w:r>
      <w:r>
        <w:rPr>
          <w:rFonts w:cs="Times New Roman"/>
          <w:spacing w:val="56"/>
          <w:u w:val="none"/>
        </w:rPr>
        <w:t xml:space="preserve"> </w:t>
      </w:r>
      <w:r>
        <w:rPr>
          <w:rFonts w:cs="Times New Roman"/>
          <w:u w:val="none"/>
        </w:rPr>
        <w:t>начисляться</w:t>
      </w:r>
      <w:r>
        <w:rPr>
          <w:rFonts w:cs="Times New Roman"/>
          <w:spacing w:val="56"/>
          <w:u w:val="none"/>
        </w:rPr>
        <w:t xml:space="preserve"> </w:t>
      </w:r>
      <w:r>
        <w:rPr>
          <w:rFonts w:cs="Times New Roman"/>
          <w:u w:val="none"/>
        </w:rPr>
        <w:t>исходя</w:t>
      </w:r>
      <w:r>
        <w:rPr>
          <w:rFonts w:cs="Times New Roman"/>
          <w:spacing w:val="56"/>
          <w:u w:val="none"/>
        </w:rPr>
        <w:t xml:space="preserve"> </w:t>
      </w:r>
      <w:r>
        <w:rPr>
          <w:rFonts w:cs="Times New Roman"/>
          <w:u w:val="none"/>
        </w:rPr>
        <w:t>из</w:t>
      </w:r>
      <w:r>
        <w:rPr>
          <w:rFonts w:cs="Times New Roman"/>
          <w:spacing w:val="56"/>
          <w:u w:val="none"/>
        </w:rPr>
        <w:t xml:space="preserve"> </w:t>
      </w:r>
      <w:r>
        <w:rPr>
          <w:rFonts w:cs="Times New Roman"/>
          <w:u w:val="none"/>
        </w:rPr>
        <w:t>кадастровой</w:t>
      </w:r>
      <w:r>
        <w:rPr>
          <w:rFonts w:cs="Times New Roman"/>
          <w:spacing w:val="56"/>
          <w:u w:val="none"/>
        </w:rPr>
        <w:t xml:space="preserve"> </w:t>
      </w:r>
      <w:r>
        <w:rPr>
          <w:rFonts w:cs="Times New Roman"/>
          <w:u w:val="none"/>
        </w:rPr>
        <w:t>стоимости</w:t>
      </w:r>
      <w:r>
        <w:rPr>
          <w:u w:val="none"/>
        </w:rPr>
        <w:t>,</w:t>
      </w:r>
      <w:r>
        <w:rPr>
          <w:spacing w:val="56"/>
          <w:u w:val="none"/>
        </w:rPr>
        <w:t xml:space="preserve"> </w:t>
      </w:r>
      <w:r>
        <w:rPr>
          <w:u w:val="none"/>
        </w:rPr>
        <w:t>определенной</w:t>
      </w:r>
      <w:r>
        <w:rPr>
          <w:spacing w:val="56"/>
          <w:u w:val="none"/>
        </w:rPr>
        <w:t xml:space="preserve"> </w:t>
      </w:r>
      <w:r>
        <w:rPr>
          <w:u w:val="none"/>
        </w:rPr>
        <w:t>по новой</w:t>
      </w:r>
      <w:r>
        <w:rPr>
          <w:spacing w:val="67"/>
          <w:u w:val="none"/>
        </w:rPr>
        <w:t xml:space="preserve"> </w:t>
      </w:r>
      <w:r>
        <w:rPr>
          <w:spacing w:val="-1"/>
          <w:u w:val="none"/>
        </w:rPr>
        <w:t>методике</w:t>
      </w:r>
      <w:r>
        <w:rPr>
          <w:rFonts w:cs="Times New Roman"/>
          <w:spacing w:val="-1"/>
          <w:u w:val="none"/>
        </w:rPr>
        <w:t>.</w:t>
      </w:r>
      <w:r>
        <w:rPr>
          <w:rFonts w:cs="Times New Roman"/>
          <w:spacing w:val="67"/>
          <w:u w:val="none"/>
        </w:rPr>
        <w:t xml:space="preserve"> </w:t>
      </w:r>
      <w:r>
        <w:rPr>
          <w:u w:val="none"/>
        </w:rPr>
        <w:t>В</w:t>
      </w:r>
      <w:r>
        <w:rPr>
          <w:spacing w:val="67"/>
          <w:u w:val="none"/>
        </w:rPr>
        <w:t xml:space="preserve"> </w:t>
      </w:r>
      <w:r>
        <w:rPr>
          <w:u w:val="none"/>
        </w:rPr>
        <w:t>связи</w:t>
      </w:r>
      <w:r>
        <w:rPr>
          <w:spacing w:val="67"/>
          <w:u w:val="none"/>
        </w:rPr>
        <w:t xml:space="preserve"> </w:t>
      </w:r>
      <w:r>
        <w:rPr>
          <w:u w:val="none"/>
        </w:rPr>
        <w:t>с</w:t>
      </w:r>
      <w:r>
        <w:rPr>
          <w:spacing w:val="67"/>
          <w:u w:val="none"/>
        </w:rPr>
        <w:t xml:space="preserve"> </w:t>
      </w:r>
      <w:r>
        <w:rPr>
          <w:u w:val="none"/>
        </w:rPr>
        <w:t>этим</w:t>
      </w:r>
      <w:r>
        <w:rPr>
          <w:spacing w:val="67"/>
          <w:u w:val="none"/>
        </w:rPr>
        <w:t xml:space="preserve"> </w:t>
      </w:r>
      <w:r>
        <w:rPr>
          <w:u w:val="none"/>
        </w:rPr>
        <w:t>просим</w:t>
      </w:r>
      <w:r>
        <w:rPr>
          <w:spacing w:val="67"/>
          <w:u w:val="none"/>
        </w:rPr>
        <w:t xml:space="preserve"> </w:t>
      </w:r>
      <w:r>
        <w:rPr>
          <w:u w:val="none"/>
        </w:rPr>
        <w:t>собственников</w:t>
      </w:r>
      <w:r>
        <w:rPr>
          <w:spacing w:val="67"/>
          <w:u w:val="none"/>
        </w:rPr>
        <w:t xml:space="preserve"> </w:t>
      </w:r>
      <w:r>
        <w:rPr>
          <w:u w:val="none"/>
        </w:rPr>
        <w:t>объектов</w:t>
      </w:r>
      <w:r>
        <w:rPr>
          <w:spacing w:val="67"/>
          <w:u w:val="none"/>
        </w:rPr>
        <w:t xml:space="preserve"> </w:t>
      </w:r>
      <w:r>
        <w:rPr>
          <w:u w:val="none"/>
        </w:rPr>
        <w:t>капитального</w:t>
      </w:r>
      <w:r>
        <w:rPr>
          <w:spacing w:val="28"/>
          <w:u w:val="none"/>
        </w:rPr>
        <w:t xml:space="preserve"> </w:t>
      </w:r>
      <w:r>
        <w:rPr>
          <w:u w:val="none"/>
        </w:rPr>
        <w:t>строительства,</w:t>
      </w:r>
      <w:r>
        <w:rPr>
          <w:spacing w:val="37"/>
          <w:u w:val="none"/>
        </w:rPr>
        <w:t xml:space="preserve"> </w:t>
      </w:r>
      <w:r>
        <w:rPr>
          <w:u w:val="none"/>
        </w:rPr>
        <w:t>земельных</w:t>
      </w:r>
      <w:r>
        <w:rPr>
          <w:spacing w:val="37"/>
          <w:u w:val="none"/>
        </w:rPr>
        <w:t xml:space="preserve"> </w:t>
      </w:r>
      <w:r>
        <w:rPr>
          <w:u w:val="none"/>
        </w:rPr>
        <w:t>участков</w:t>
      </w:r>
      <w:r>
        <w:rPr>
          <w:spacing w:val="37"/>
          <w:u w:val="none"/>
        </w:rPr>
        <w:t xml:space="preserve"> </w:t>
      </w:r>
      <w:r>
        <w:rPr>
          <w:u w:val="none"/>
        </w:rPr>
        <w:t>садоводческих</w:t>
      </w:r>
      <w:r>
        <w:rPr>
          <w:spacing w:val="37"/>
          <w:u w:val="none"/>
        </w:rPr>
        <w:t xml:space="preserve"> </w:t>
      </w:r>
      <w:r>
        <w:rPr>
          <w:u w:val="none"/>
        </w:rPr>
        <w:t>объединений,</w:t>
      </w:r>
      <w:r>
        <w:rPr>
          <w:spacing w:val="37"/>
          <w:u w:val="none"/>
        </w:rPr>
        <w:t xml:space="preserve"> </w:t>
      </w:r>
      <w:r>
        <w:rPr>
          <w:u w:val="none"/>
        </w:rPr>
        <w:t>сельскохозяйственного назначения,</w:t>
      </w:r>
      <w:r>
        <w:rPr>
          <w:spacing w:val="13"/>
          <w:u w:val="none"/>
        </w:rPr>
        <w:t xml:space="preserve"> </w:t>
      </w:r>
      <w:r>
        <w:rPr>
          <w:u w:val="none"/>
        </w:rPr>
        <w:t>земель</w:t>
      </w:r>
      <w:r>
        <w:rPr>
          <w:spacing w:val="13"/>
          <w:u w:val="none"/>
        </w:rPr>
        <w:t xml:space="preserve"> </w:t>
      </w:r>
      <w:r>
        <w:rPr>
          <w:u w:val="none"/>
        </w:rPr>
        <w:t>населённых</w:t>
      </w:r>
      <w:r>
        <w:rPr>
          <w:spacing w:val="13"/>
          <w:u w:val="none"/>
        </w:rPr>
        <w:t xml:space="preserve"> </w:t>
      </w:r>
      <w:r>
        <w:rPr>
          <w:u w:val="none"/>
        </w:rPr>
        <w:t>пунктов</w:t>
      </w:r>
      <w:r>
        <w:rPr>
          <w:spacing w:val="13"/>
          <w:u w:val="none"/>
        </w:rPr>
        <w:t xml:space="preserve"> </w:t>
      </w:r>
      <w:r>
        <w:rPr>
          <w:u w:val="none"/>
        </w:rPr>
        <w:t>представить</w:t>
      </w:r>
      <w:r>
        <w:rPr>
          <w:spacing w:val="13"/>
          <w:u w:val="none"/>
        </w:rPr>
        <w:t xml:space="preserve"> </w:t>
      </w:r>
      <w:r>
        <w:rPr>
          <w:rFonts w:cs="Times New Roman"/>
          <w:b/>
          <w:bCs/>
          <w:u w:val="none"/>
        </w:rPr>
        <w:t>до</w:t>
      </w:r>
      <w:r>
        <w:rPr>
          <w:rFonts w:cs="Times New Roman"/>
          <w:b/>
          <w:bCs/>
          <w:spacing w:val="13"/>
          <w:u w:val="none"/>
        </w:rPr>
        <w:t xml:space="preserve"> </w:t>
      </w:r>
      <w:r>
        <w:rPr>
          <w:rFonts w:cs="Times New Roman"/>
          <w:b/>
          <w:bCs/>
          <w:u w:val="none"/>
        </w:rPr>
        <w:t>1</w:t>
      </w:r>
      <w:r>
        <w:rPr>
          <w:rFonts w:cs="Times New Roman"/>
          <w:b/>
          <w:bCs/>
          <w:spacing w:val="13"/>
          <w:u w:val="none"/>
        </w:rPr>
        <w:t xml:space="preserve"> </w:t>
      </w:r>
      <w:r>
        <w:rPr>
          <w:rFonts w:cs="Times New Roman"/>
          <w:b/>
          <w:bCs/>
          <w:u w:val="none"/>
        </w:rPr>
        <w:t>ноября</w:t>
      </w:r>
      <w:r>
        <w:rPr>
          <w:rFonts w:cs="Times New Roman"/>
          <w:b/>
          <w:bCs/>
          <w:spacing w:val="13"/>
          <w:u w:val="none"/>
        </w:rPr>
        <w:t xml:space="preserve"> </w:t>
      </w:r>
      <w:r>
        <w:rPr>
          <w:rFonts w:cs="Times New Roman"/>
          <w:b/>
          <w:bCs/>
          <w:u w:val="none"/>
        </w:rPr>
        <w:t>2018</w:t>
      </w:r>
      <w:r>
        <w:rPr>
          <w:rFonts w:cs="Times New Roman"/>
          <w:b/>
          <w:bCs/>
          <w:spacing w:val="13"/>
          <w:u w:val="none"/>
        </w:rPr>
        <w:t xml:space="preserve"> </w:t>
      </w:r>
      <w:r>
        <w:rPr>
          <w:rFonts w:cs="Times New Roman"/>
          <w:b/>
          <w:bCs/>
          <w:u w:val="none"/>
        </w:rPr>
        <w:t>года</w:t>
      </w:r>
      <w:r>
        <w:rPr>
          <w:rFonts w:cs="Times New Roman"/>
          <w:b/>
          <w:bCs/>
          <w:spacing w:val="13"/>
          <w:u w:val="none"/>
        </w:rPr>
        <w:t xml:space="preserve"> </w:t>
      </w:r>
      <w:r>
        <w:rPr>
          <w:rFonts w:cs="Times New Roman"/>
          <w:b/>
          <w:bCs/>
          <w:u w:val="none"/>
        </w:rPr>
        <w:t>Декларацию</w:t>
      </w:r>
      <w:r>
        <w:rPr>
          <w:rFonts w:cs="Times New Roman"/>
          <w:b/>
          <w:bCs/>
          <w:spacing w:val="13"/>
          <w:u w:val="none"/>
        </w:rPr>
        <w:t xml:space="preserve"> </w:t>
      </w:r>
      <w:r>
        <w:rPr>
          <w:u w:val="none"/>
        </w:rPr>
        <w:t xml:space="preserve">о характеристиках    </w:t>
      </w:r>
      <w:r>
        <w:rPr>
          <w:spacing w:val="18"/>
          <w:u w:val="none"/>
        </w:rPr>
        <w:t xml:space="preserve"> </w:t>
      </w:r>
      <w:r>
        <w:rPr>
          <w:u w:val="none"/>
        </w:rPr>
        <w:t xml:space="preserve">объекта    </w:t>
      </w:r>
      <w:r>
        <w:rPr>
          <w:spacing w:val="18"/>
          <w:u w:val="none"/>
        </w:rPr>
        <w:t xml:space="preserve"> </w:t>
      </w:r>
      <w:r>
        <w:rPr>
          <w:u w:val="none"/>
        </w:rPr>
        <w:t xml:space="preserve">недвижимости    </w:t>
      </w:r>
      <w:r>
        <w:rPr>
          <w:spacing w:val="18"/>
          <w:u w:val="none"/>
        </w:rPr>
        <w:t xml:space="preserve"> </w:t>
      </w:r>
      <w:r>
        <w:rPr>
          <w:u w:val="none"/>
        </w:rPr>
        <w:t xml:space="preserve">в    </w:t>
      </w:r>
      <w:r>
        <w:rPr>
          <w:spacing w:val="18"/>
          <w:u w:val="none"/>
        </w:rPr>
        <w:t xml:space="preserve"> </w:t>
      </w:r>
      <w:r>
        <w:rPr>
          <w:u w:val="none"/>
        </w:rPr>
        <w:t xml:space="preserve">филиал    </w:t>
      </w:r>
      <w:r>
        <w:rPr>
          <w:spacing w:val="18"/>
          <w:u w:val="none"/>
        </w:rPr>
        <w:t xml:space="preserve"> </w:t>
      </w:r>
      <w:r>
        <w:rPr>
          <w:u w:val="none"/>
        </w:rPr>
        <w:t xml:space="preserve">ГБУ    </w:t>
      </w:r>
      <w:r>
        <w:rPr>
          <w:spacing w:val="18"/>
          <w:u w:val="none"/>
        </w:rPr>
        <w:t xml:space="preserve"> </w:t>
      </w:r>
      <w:r>
        <w:rPr>
          <w:u w:val="none"/>
        </w:rPr>
        <w:t xml:space="preserve">РД    </w:t>
      </w:r>
      <w:r>
        <w:rPr>
          <w:spacing w:val="18"/>
          <w:u w:val="none"/>
        </w:rPr>
        <w:t xml:space="preserve"> </w:t>
      </w:r>
      <w:r>
        <w:rPr>
          <w:u w:val="none"/>
        </w:rPr>
        <w:t>«Дагтехкадастр»</w:t>
      </w:r>
    </w:p>
    <w:p w:rsidR="00BC1FA4" w:rsidRDefault="00BC1FA4">
      <w:pPr>
        <w:spacing w:line="250" w:lineRule="auto"/>
        <w:jc w:val="both"/>
        <w:sectPr w:rsidR="00BC1FA4">
          <w:type w:val="continuous"/>
          <w:pgSz w:w="16830" w:h="11900" w:orient="landscape"/>
          <w:pgMar w:top="520" w:right="640" w:bottom="280" w:left="540" w:header="720" w:footer="720" w:gutter="0"/>
          <w:cols w:space="720"/>
        </w:sectPr>
      </w:pPr>
    </w:p>
    <w:p w:rsidR="00BC1FA4" w:rsidRDefault="003D045E">
      <w:pPr>
        <w:pStyle w:val="a3"/>
        <w:spacing w:line="250" w:lineRule="auto"/>
        <w:rPr>
          <w:rFonts w:cs="Times New Roman"/>
          <w:u w:val="none"/>
        </w:rPr>
      </w:pPr>
      <w:r>
        <w:rPr>
          <w:u w:val="none"/>
        </w:rPr>
        <w:lastRenderedPageBreak/>
        <w:t>по</w:t>
      </w:r>
      <w:r>
        <w:rPr>
          <w:u w:color="000000"/>
        </w:rPr>
        <w:t xml:space="preserve"> </w:t>
      </w:r>
      <w:r>
        <w:rPr>
          <w:u w:val="none"/>
        </w:rPr>
        <w:t xml:space="preserve"> МФЦ</w:t>
      </w:r>
      <w:r>
        <w:rPr>
          <w:u w:val="none"/>
        </w:rPr>
        <w:t>.</w:t>
      </w:r>
    </w:p>
    <w:p w:rsidR="00BC1FA4" w:rsidRDefault="003D045E">
      <w:pPr>
        <w:pStyle w:val="a3"/>
        <w:rPr>
          <w:u w:val="none"/>
        </w:rPr>
      </w:pPr>
      <w:r>
        <w:rPr>
          <w:u w:val="none"/>
        </w:rPr>
        <w:br w:type="column"/>
      </w:r>
      <w:r>
        <w:rPr>
          <w:u w:val="none"/>
        </w:rPr>
        <w:lastRenderedPageBreak/>
        <w:t>району,</w:t>
      </w:r>
      <w:r>
        <w:rPr>
          <w:spacing w:val="67"/>
          <w:u w:val="none"/>
        </w:rPr>
        <w:t xml:space="preserve"> </w:t>
      </w:r>
      <w:r>
        <w:rPr>
          <w:u w:val="none"/>
        </w:rPr>
        <w:t>расположенный</w:t>
      </w:r>
      <w:r>
        <w:rPr>
          <w:spacing w:val="67"/>
          <w:u w:val="none"/>
        </w:rPr>
        <w:t xml:space="preserve"> </w:t>
      </w:r>
      <w:r>
        <w:rPr>
          <w:u w:val="none"/>
        </w:rPr>
        <w:t>по</w:t>
      </w:r>
      <w:r>
        <w:rPr>
          <w:spacing w:val="67"/>
          <w:u w:val="none"/>
        </w:rPr>
        <w:t xml:space="preserve"> </w:t>
      </w:r>
      <w:r>
        <w:rPr>
          <w:u w:val="none"/>
        </w:rPr>
        <w:t>адресу:</w:t>
      </w:r>
      <w:r>
        <w:rPr>
          <w:u w:color="000000"/>
        </w:rPr>
        <w:t xml:space="preserve"> </w:t>
      </w:r>
    </w:p>
    <w:p w:rsidR="00BC1FA4" w:rsidRDefault="003D045E">
      <w:pPr>
        <w:pStyle w:val="a3"/>
        <w:tabs>
          <w:tab w:val="left" w:pos="1962"/>
        </w:tabs>
        <w:rPr>
          <w:rFonts w:cs="Times New Roman"/>
          <w:u w:val="none"/>
        </w:rPr>
      </w:pPr>
      <w:r>
        <w:rPr>
          <w:u w:val="none"/>
        </w:rPr>
        <w:br w:type="column"/>
      </w:r>
      <w:r>
        <w:rPr>
          <w:u w:val="none"/>
        </w:rPr>
        <w:lastRenderedPageBreak/>
        <w:t>или</w:t>
      </w:r>
      <w:r>
        <w:rPr>
          <w:spacing w:val="67"/>
          <w:u w:val="none"/>
        </w:rPr>
        <w:t xml:space="preserve"> </w:t>
      </w:r>
      <w:r>
        <w:rPr>
          <w:u w:val="none"/>
        </w:rPr>
        <w:t>в</w:t>
      </w:r>
      <w:r>
        <w:rPr>
          <w:u w:val="none"/>
        </w:rPr>
        <w:tab/>
        <w:t>отделени</w:t>
      </w:r>
      <w:r>
        <w:rPr>
          <w:u w:val="none"/>
        </w:rPr>
        <w:t>и</w:t>
      </w:r>
    </w:p>
    <w:p w:rsidR="00BC1FA4" w:rsidRDefault="00BC1FA4">
      <w:pPr>
        <w:rPr>
          <w:rFonts w:ascii="Times New Roman" w:eastAsia="Times New Roman" w:hAnsi="Times New Roman" w:cs="Times New Roman"/>
        </w:rPr>
        <w:sectPr w:rsidR="00BC1FA4">
          <w:type w:val="continuous"/>
          <w:pgSz w:w="16830" w:h="11900" w:orient="landscape"/>
          <w:pgMar w:top="520" w:right="640" w:bottom="280" w:left="540" w:header="720" w:footer="720" w:gutter="0"/>
          <w:cols w:num="3" w:space="720" w:equalWidth="0">
            <w:col w:w="1711" w:space="1343"/>
            <w:col w:w="6455" w:space="2015"/>
            <w:col w:w="4126"/>
          </w:cols>
        </w:sectPr>
      </w:pPr>
    </w:p>
    <w:p w:rsidR="00BC1FA4" w:rsidRDefault="00BC1FA4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:rsidR="00BC1FA4" w:rsidRDefault="003D045E">
      <w:pPr>
        <w:spacing w:before="54"/>
        <w:ind w:left="1419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pacing w:val="-1"/>
          <w:sz w:val="36"/>
        </w:rPr>
        <w:t xml:space="preserve">Бланк </w:t>
      </w:r>
      <w:r>
        <w:rPr>
          <w:rFonts w:ascii="Times New Roman" w:hAnsi="Times New Roman"/>
          <w:b/>
          <w:spacing w:val="-1"/>
          <w:sz w:val="36"/>
        </w:rPr>
        <w:t>Декларации</w:t>
      </w:r>
      <w:r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spacing w:val="-1"/>
          <w:sz w:val="36"/>
        </w:rPr>
        <w:t>можно скачать на нашем сайте:</w:t>
      </w:r>
      <w:hyperlink r:id="rId4">
        <w:r>
          <w:rPr>
            <w:rFonts w:ascii="Times New Roman" w:hAnsi="Times New Roman"/>
            <w:b/>
            <w:color w:val="00007F"/>
            <w:spacing w:val="-1"/>
            <w:sz w:val="36"/>
          </w:rPr>
          <w:t>www.дагбти.рф</w:t>
        </w:r>
        <w:r>
          <w:rPr>
            <w:rFonts w:ascii="Times New Roman" w:hAnsi="Times New Roman"/>
            <w:spacing w:val="-1"/>
            <w:sz w:val="36"/>
          </w:rPr>
          <w:t>,</w:t>
        </w:r>
      </w:hyperlink>
      <w:r>
        <w:rPr>
          <w:rFonts w:ascii="Times New Roman" w:hAnsi="Times New Roman"/>
          <w:spacing w:val="-1"/>
          <w:sz w:val="36"/>
        </w:rPr>
        <w:t xml:space="preserve"> или получить </w:t>
      </w:r>
      <w:r>
        <w:rPr>
          <w:rFonts w:ascii="Times New Roman" w:hAnsi="Times New Roman"/>
          <w:sz w:val="36"/>
        </w:rPr>
        <w:t>в</w:t>
      </w:r>
    </w:p>
    <w:p w:rsidR="00BC1FA4" w:rsidRDefault="00BC1FA4">
      <w:pPr>
        <w:rPr>
          <w:rFonts w:ascii="Times New Roman" w:eastAsia="Times New Roman" w:hAnsi="Times New Roman" w:cs="Times New Roman"/>
          <w:sz w:val="36"/>
          <w:szCs w:val="36"/>
        </w:rPr>
        <w:sectPr w:rsidR="00BC1FA4">
          <w:type w:val="continuous"/>
          <w:pgSz w:w="16830" w:h="11900" w:orient="landscape"/>
          <w:pgMar w:top="520" w:right="640" w:bottom="280" w:left="540" w:header="720" w:footer="720" w:gutter="0"/>
          <w:cols w:space="720"/>
        </w:sectPr>
      </w:pPr>
    </w:p>
    <w:p w:rsidR="00BC1FA4" w:rsidRDefault="003D045E">
      <w:pPr>
        <w:pStyle w:val="a3"/>
        <w:spacing w:before="18"/>
        <w:ind w:left="738"/>
        <w:rPr>
          <w:u w:val="none"/>
        </w:rPr>
      </w:pPr>
      <w:r>
        <w:rPr>
          <w:spacing w:val="-1"/>
          <w:u w:val="none"/>
        </w:rPr>
        <w:lastRenderedPageBreak/>
        <w:t xml:space="preserve">филиале ГБУ РД "Дагтехкадастр" по </w:t>
      </w:r>
      <w:r>
        <w:rPr>
          <w:u w:color="000000"/>
        </w:rPr>
        <w:t xml:space="preserve"> </w:t>
      </w:r>
    </w:p>
    <w:p w:rsidR="00BC1FA4" w:rsidRDefault="003D045E">
      <w:pPr>
        <w:pStyle w:val="a3"/>
        <w:spacing w:before="18"/>
        <w:ind w:left="738"/>
        <w:rPr>
          <w:u w:val="none"/>
        </w:rPr>
      </w:pPr>
      <w:r>
        <w:rPr>
          <w:u w:val="none"/>
        </w:rPr>
        <w:br w:type="column"/>
      </w:r>
      <w:r>
        <w:rPr>
          <w:spacing w:val="-1"/>
          <w:u w:val="none"/>
        </w:rPr>
        <w:lastRenderedPageBreak/>
        <w:t>району.</w:t>
      </w:r>
    </w:p>
    <w:p w:rsidR="00BC1FA4" w:rsidRDefault="00BC1FA4">
      <w:pPr>
        <w:sectPr w:rsidR="00BC1FA4">
          <w:type w:val="continuous"/>
          <w:pgSz w:w="16830" w:h="11900" w:orient="landscape"/>
          <w:pgMar w:top="520" w:right="640" w:bottom="280" w:left="540" w:header="720" w:footer="720" w:gutter="0"/>
          <w:cols w:num="2" w:space="720" w:equalWidth="0">
            <w:col w:w="6587" w:space="2143"/>
            <w:col w:w="6920"/>
          </w:cols>
        </w:sectPr>
      </w:pPr>
    </w:p>
    <w:p w:rsidR="00BC1FA4" w:rsidRDefault="00BC1FA4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BC1FA4" w:rsidRDefault="003D045E">
      <w:pPr>
        <w:pStyle w:val="Heading1"/>
        <w:spacing w:line="266" w:lineRule="auto"/>
        <w:ind w:right="3927" w:firstLine="127"/>
      </w:pPr>
      <w:r>
        <w:rPr>
          <w:w w:val="110"/>
        </w:rPr>
        <w:t>По</w:t>
      </w:r>
      <w:r>
        <w:rPr>
          <w:spacing w:val="38"/>
          <w:w w:val="110"/>
        </w:rPr>
        <w:t xml:space="preserve"> </w:t>
      </w:r>
      <w:r>
        <w:rPr>
          <w:w w:val="110"/>
        </w:rPr>
        <w:t>всем</w:t>
      </w:r>
      <w:r>
        <w:rPr>
          <w:spacing w:val="39"/>
          <w:w w:val="110"/>
        </w:rPr>
        <w:t xml:space="preserve"> </w:t>
      </w:r>
      <w:r>
        <w:rPr>
          <w:w w:val="110"/>
        </w:rPr>
        <w:t>возникшим</w:t>
      </w:r>
      <w:r>
        <w:rPr>
          <w:spacing w:val="39"/>
          <w:w w:val="110"/>
        </w:rPr>
        <w:t xml:space="preserve"> </w:t>
      </w:r>
      <w:r>
        <w:rPr>
          <w:w w:val="110"/>
        </w:rPr>
        <w:t>вопросам</w:t>
      </w:r>
      <w:r>
        <w:rPr>
          <w:spacing w:val="39"/>
          <w:w w:val="110"/>
        </w:rPr>
        <w:t xml:space="preserve"> </w:t>
      </w:r>
      <w:r>
        <w:rPr>
          <w:w w:val="110"/>
        </w:rPr>
        <w:t>можно</w:t>
      </w:r>
      <w:r>
        <w:rPr>
          <w:spacing w:val="39"/>
          <w:w w:val="110"/>
        </w:rPr>
        <w:t xml:space="preserve"> </w:t>
      </w:r>
      <w:r>
        <w:rPr>
          <w:w w:val="110"/>
        </w:rPr>
        <w:t>обратиться</w:t>
      </w:r>
      <w:r>
        <w:rPr>
          <w:spacing w:val="39"/>
          <w:w w:val="110"/>
        </w:rPr>
        <w:t xml:space="preserve"> </w:t>
      </w:r>
      <w:r>
        <w:rPr>
          <w:w w:val="110"/>
        </w:rPr>
        <w:t>по</w:t>
      </w:r>
      <w:r>
        <w:rPr>
          <w:w w:val="118"/>
        </w:rPr>
        <w:t xml:space="preserve"> </w:t>
      </w:r>
      <w:r>
        <w:rPr>
          <w:w w:val="110"/>
        </w:rPr>
        <w:t>телефонам:</w:t>
      </w:r>
    </w:p>
    <w:p w:rsidR="00BC1FA4" w:rsidRDefault="003D045E">
      <w:pPr>
        <w:spacing w:line="521" w:lineRule="exact"/>
        <w:ind w:left="818"/>
        <w:rPr>
          <w:rFonts w:ascii="Arial Narrow" w:eastAsia="Arial Narrow" w:hAnsi="Arial Narrow" w:cs="Arial Narrow"/>
          <w:sz w:val="48"/>
          <w:szCs w:val="48"/>
        </w:rPr>
      </w:pPr>
      <w:r>
        <w:rPr>
          <w:rFonts w:ascii="Arial Narrow" w:hAnsi="Arial Narrow"/>
          <w:w w:val="110"/>
          <w:sz w:val="48"/>
        </w:rPr>
        <w:t>в</w:t>
      </w:r>
      <w:r>
        <w:rPr>
          <w:rFonts w:ascii="Arial Narrow" w:hAnsi="Arial Narrow"/>
          <w:spacing w:val="-73"/>
          <w:w w:val="110"/>
          <w:sz w:val="48"/>
        </w:rPr>
        <w:t xml:space="preserve"> </w:t>
      </w:r>
      <w:r>
        <w:rPr>
          <w:rFonts w:ascii="Arial Narrow" w:hAnsi="Arial Narrow"/>
          <w:w w:val="110"/>
          <w:sz w:val="48"/>
        </w:rPr>
        <w:t>управление</w:t>
      </w:r>
      <w:r>
        <w:rPr>
          <w:rFonts w:ascii="Arial Narrow" w:hAnsi="Arial Narrow"/>
          <w:spacing w:val="-72"/>
          <w:w w:val="110"/>
          <w:sz w:val="48"/>
        </w:rPr>
        <w:t xml:space="preserve"> </w:t>
      </w:r>
      <w:r>
        <w:rPr>
          <w:rFonts w:ascii="Arial Narrow" w:hAnsi="Arial Narrow"/>
          <w:w w:val="110"/>
          <w:sz w:val="48"/>
        </w:rPr>
        <w:t>ГБУ</w:t>
      </w:r>
      <w:r>
        <w:rPr>
          <w:rFonts w:ascii="Arial Narrow" w:hAnsi="Arial Narrow"/>
          <w:spacing w:val="-72"/>
          <w:w w:val="110"/>
          <w:sz w:val="48"/>
        </w:rPr>
        <w:t xml:space="preserve"> </w:t>
      </w:r>
      <w:r>
        <w:rPr>
          <w:rFonts w:ascii="Arial Narrow" w:hAnsi="Arial Narrow"/>
          <w:w w:val="110"/>
          <w:sz w:val="48"/>
        </w:rPr>
        <w:t>Дагтехкадастр</w:t>
      </w:r>
      <w:r>
        <w:rPr>
          <w:rFonts w:ascii="Arial Narrow" w:hAnsi="Arial Narrow"/>
          <w:spacing w:val="-72"/>
          <w:w w:val="110"/>
          <w:sz w:val="48"/>
        </w:rPr>
        <w:t xml:space="preserve"> </w:t>
      </w:r>
      <w:r>
        <w:rPr>
          <w:rFonts w:ascii="Times New Roman" w:hAnsi="Times New Roman"/>
          <w:b/>
          <w:w w:val="110"/>
          <w:sz w:val="48"/>
        </w:rPr>
        <w:t>+7</w:t>
      </w:r>
      <w:r>
        <w:rPr>
          <w:rFonts w:ascii="Times New Roman" w:hAnsi="Times New Roman"/>
          <w:b/>
          <w:spacing w:val="-86"/>
          <w:w w:val="110"/>
          <w:sz w:val="48"/>
        </w:rPr>
        <w:t xml:space="preserve"> </w:t>
      </w:r>
      <w:r>
        <w:rPr>
          <w:rFonts w:ascii="Times New Roman" w:hAnsi="Times New Roman"/>
          <w:b/>
          <w:w w:val="110"/>
          <w:sz w:val="48"/>
        </w:rPr>
        <w:t>(8722)</w:t>
      </w:r>
      <w:r>
        <w:rPr>
          <w:rFonts w:ascii="Times New Roman" w:hAnsi="Times New Roman"/>
          <w:b/>
          <w:spacing w:val="-86"/>
          <w:w w:val="110"/>
          <w:sz w:val="48"/>
        </w:rPr>
        <w:t xml:space="preserve"> </w:t>
      </w:r>
      <w:r>
        <w:rPr>
          <w:rFonts w:ascii="Times New Roman" w:hAnsi="Times New Roman"/>
          <w:b/>
          <w:w w:val="110"/>
          <w:sz w:val="48"/>
        </w:rPr>
        <w:t>62-11-55</w:t>
      </w:r>
      <w:r>
        <w:rPr>
          <w:rFonts w:ascii="Arial Narrow" w:hAnsi="Arial Narrow"/>
          <w:w w:val="110"/>
          <w:sz w:val="48"/>
        </w:rPr>
        <w:t>,</w:t>
      </w:r>
    </w:p>
    <w:p w:rsidR="00BC1FA4" w:rsidRDefault="003D045E">
      <w:pPr>
        <w:pStyle w:val="Heading1"/>
        <w:tabs>
          <w:tab w:val="left" w:pos="9790"/>
        </w:tabs>
        <w:spacing w:before="21"/>
      </w:pPr>
      <w:r>
        <w:rPr>
          <w:w w:val="110"/>
        </w:rPr>
        <w:t>в</w:t>
      </w:r>
      <w:r>
        <w:rPr>
          <w:spacing w:val="-25"/>
          <w:w w:val="110"/>
        </w:rPr>
        <w:t xml:space="preserve"> </w:t>
      </w:r>
      <w:r>
        <w:rPr>
          <w:w w:val="110"/>
        </w:rPr>
        <w:t>филиал</w:t>
      </w:r>
      <w:r>
        <w:rPr>
          <w:spacing w:val="-25"/>
          <w:w w:val="110"/>
        </w:rPr>
        <w:t xml:space="preserve"> </w:t>
      </w:r>
      <w:r>
        <w:rPr>
          <w:w w:val="110"/>
        </w:rPr>
        <w:t>ГБУ</w:t>
      </w:r>
      <w:r>
        <w:rPr>
          <w:spacing w:val="-25"/>
          <w:w w:val="110"/>
        </w:rPr>
        <w:t xml:space="preserve"> </w:t>
      </w:r>
      <w:r>
        <w:rPr>
          <w:w w:val="110"/>
        </w:rPr>
        <w:t>Дагтехкадастр</w:t>
      </w:r>
      <w:r>
        <w:rPr>
          <w:w w:val="110"/>
        </w:rPr>
        <w:tab/>
        <w:t>.</w:t>
      </w:r>
    </w:p>
    <w:p w:rsidR="00BC1FA4" w:rsidRDefault="003D045E">
      <w:pPr>
        <w:spacing w:before="24"/>
        <w:ind w:left="818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Arial Narrow" w:hAnsi="Arial Narrow"/>
          <w:w w:val="105"/>
          <w:sz w:val="48"/>
        </w:rPr>
        <w:t>Вопросы</w:t>
      </w:r>
      <w:r>
        <w:rPr>
          <w:rFonts w:ascii="Arial Narrow" w:hAnsi="Arial Narrow"/>
          <w:spacing w:val="16"/>
          <w:w w:val="105"/>
          <w:sz w:val="48"/>
        </w:rPr>
        <w:t xml:space="preserve"> </w:t>
      </w:r>
      <w:r>
        <w:rPr>
          <w:rFonts w:ascii="Arial Narrow" w:hAnsi="Arial Narrow"/>
          <w:w w:val="105"/>
          <w:sz w:val="48"/>
        </w:rPr>
        <w:t>можно</w:t>
      </w:r>
      <w:r>
        <w:rPr>
          <w:rFonts w:ascii="Arial Narrow" w:hAnsi="Arial Narrow"/>
          <w:spacing w:val="17"/>
          <w:w w:val="105"/>
          <w:sz w:val="48"/>
        </w:rPr>
        <w:t xml:space="preserve"> </w:t>
      </w:r>
      <w:r>
        <w:rPr>
          <w:rFonts w:ascii="Arial Narrow" w:hAnsi="Arial Narrow"/>
          <w:w w:val="105"/>
          <w:sz w:val="48"/>
        </w:rPr>
        <w:t>задать</w:t>
      </w:r>
      <w:r>
        <w:rPr>
          <w:rFonts w:ascii="Arial Narrow" w:hAnsi="Arial Narrow"/>
          <w:spacing w:val="16"/>
          <w:w w:val="105"/>
          <w:sz w:val="48"/>
        </w:rPr>
        <w:t xml:space="preserve"> </w:t>
      </w:r>
      <w:r>
        <w:rPr>
          <w:rFonts w:ascii="Arial Narrow" w:hAnsi="Arial Narrow"/>
          <w:w w:val="105"/>
          <w:sz w:val="48"/>
        </w:rPr>
        <w:t>также</w:t>
      </w:r>
      <w:r>
        <w:rPr>
          <w:rFonts w:ascii="Arial Narrow" w:hAnsi="Arial Narrow"/>
          <w:spacing w:val="17"/>
          <w:w w:val="105"/>
          <w:sz w:val="48"/>
        </w:rPr>
        <w:t xml:space="preserve"> </w:t>
      </w:r>
      <w:r>
        <w:rPr>
          <w:rFonts w:ascii="Arial Narrow" w:hAnsi="Arial Narrow"/>
          <w:w w:val="105"/>
          <w:sz w:val="48"/>
        </w:rPr>
        <w:t>на</w:t>
      </w:r>
      <w:r>
        <w:rPr>
          <w:rFonts w:ascii="Arial Narrow" w:hAnsi="Arial Narrow"/>
          <w:spacing w:val="17"/>
          <w:w w:val="105"/>
          <w:sz w:val="48"/>
        </w:rPr>
        <w:t xml:space="preserve"> </w:t>
      </w:r>
      <w:r>
        <w:rPr>
          <w:rFonts w:ascii="Arial Narrow" w:hAnsi="Arial Narrow"/>
          <w:w w:val="105"/>
          <w:sz w:val="48"/>
        </w:rPr>
        <w:t>нашем</w:t>
      </w:r>
      <w:r>
        <w:rPr>
          <w:rFonts w:ascii="Arial Narrow" w:hAnsi="Arial Narrow"/>
          <w:spacing w:val="16"/>
          <w:w w:val="105"/>
          <w:sz w:val="48"/>
        </w:rPr>
        <w:t xml:space="preserve"> </w:t>
      </w:r>
      <w:r>
        <w:rPr>
          <w:rFonts w:ascii="Arial Narrow" w:hAnsi="Arial Narrow"/>
          <w:w w:val="105"/>
          <w:sz w:val="48"/>
        </w:rPr>
        <w:t>сайте:</w:t>
      </w:r>
      <w:r>
        <w:rPr>
          <w:rFonts w:ascii="Arial Narrow" w:hAnsi="Arial Narrow"/>
          <w:spacing w:val="17"/>
          <w:w w:val="105"/>
          <w:sz w:val="48"/>
        </w:rPr>
        <w:t xml:space="preserve"> </w:t>
      </w:r>
      <w:hyperlink r:id="rId5">
        <w:r>
          <w:rPr>
            <w:rFonts w:ascii="Times New Roman" w:hAnsi="Times New Roman"/>
            <w:b/>
            <w:color w:val="00007F"/>
            <w:w w:val="105"/>
            <w:sz w:val="48"/>
          </w:rPr>
          <w:t>www.дагбти.рф</w:t>
        </w:r>
      </w:hyperlink>
    </w:p>
    <w:sectPr w:rsidR="00BC1FA4" w:rsidSect="00BC1FA4">
      <w:type w:val="continuous"/>
      <w:pgSz w:w="16830" w:h="11900" w:orient="landscape"/>
      <w:pgMar w:top="520" w:right="640" w:bottom="28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BC1FA4"/>
    <w:rsid w:val="003D045E"/>
    <w:rsid w:val="00BC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1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1F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1FA4"/>
    <w:pPr>
      <w:spacing w:before="1"/>
      <w:ind w:left="754"/>
    </w:pPr>
    <w:rPr>
      <w:rFonts w:ascii="Times New Roman" w:eastAsia="Times New Roman" w:hAnsi="Times New Roman"/>
      <w:sz w:val="36"/>
      <w:szCs w:val="36"/>
      <w:u w:val="single"/>
    </w:rPr>
  </w:style>
  <w:style w:type="paragraph" w:customStyle="1" w:styleId="Heading1">
    <w:name w:val="Heading 1"/>
    <w:basedOn w:val="a"/>
    <w:uiPriority w:val="1"/>
    <w:qFormat/>
    <w:rsid w:val="00BC1FA4"/>
    <w:pPr>
      <w:spacing w:before="2"/>
      <w:ind w:left="818"/>
      <w:outlineLvl w:val="1"/>
    </w:pPr>
    <w:rPr>
      <w:rFonts w:ascii="Arial Narrow" w:eastAsia="Arial Narrow" w:hAnsi="Arial Narrow"/>
      <w:sz w:val="48"/>
      <w:szCs w:val="48"/>
    </w:rPr>
  </w:style>
  <w:style w:type="paragraph" w:styleId="a4">
    <w:name w:val="List Paragraph"/>
    <w:basedOn w:val="a"/>
    <w:uiPriority w:val="1"/>
    <w:qFormat/>
    <w:rsid w:val="00BC1FA4"/>
  </w:style>
  <w:style w:type="paragraph" w:customStyle="1" w:styleId="TableParagraph">
    <w:name w:val="Table Paragraph"/>
    <w:basedOn w:val="a"/>
    <w:uiPriority w:val="1"/>
    <w:qFormat/>
    <w:rsid w:val="00BC1F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76;&#1072;&#1075;&#1073;&#1090;&#1080;.&#1088;&#1092;/" TargetMode="External"/><Relationship Id="rId4" Type="http://schemas.openxmlformats.org/officeDocument/2006/relationships/hyperlink" Target="http://www.&#1076;&#1072;&#1075;&#1073;&#1090;&#1080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2018-09-27T07:59:00Z</dcterms:created>
  <dcterms:modified xsi:type="dcterms:W3CDTF">2018-09-27T07:59:00Z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2018-09-23T00:00:00Z</vt:filetime>
  </property>
  <property fmtid="{D5CDD505-2E9C-101B-9397-08002B2CF9AE}" pid="3" name="LastSaved">
    <vt:filetime>2018-09-24T00:00:00Z</vt:filetime>
  </property>
</Properties>
</file>